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C1CC" w14:textId="77777777" w:rsidR="00036000" w:rsidRPr="00036000" w:rsidRDefault="00036000" w:rsidP="00036000">
      <w:pPr>
        <w:shd w:val="clear" w:color="auto" w:fill="FFFFFF"/>
        <w:spacing w:after="120" w:line="240" w:lineRule="auto"/>
        <w:outlineLvl w:val="0"/>
        <w:rPr>
          <w:rFonts w:ascii="Georgia" w:eastAsia="Times New Roman" w:hAnsi="Georgia" w:cs="Times New Roman"/>
          <w:b/>
          <w:bCs/>
          <w:color w:val="323A45"/>
          <w:kern w:val="36"/>
          <w:sz w:val="48"/>
          <w:szCs w:val="48"/>
        </w:rPr>
      </w:pPr>
      <w:r w:rsidRPr="00036000">
        <w:rPr>
          <w:rFonts w:ascii="Georgia" w:eastAsia="Times New Roman" w:hAnsi="Georgia" w:cs="Times New Roman"/>
          <w:b/>
          <w:bCs/>
          <w:color w:val="323A45"/>
          <w:kern w:val="36"/>
          <w:sz w:val="48"/>
          <w:szCs w:val="48"/>
        </w:rPr>
        <w:t>Disabilities that appear within 1 year after discharge</w:t>
      </w:r>
    </w:p>
    <w:p w14:paraId="21AD7552" w14:textId="77777777" w:rsidR="00036000" w:rsidRPr="00036000" w:rsidRDefault="00036000" w:rsidP="00036000">
      <w:pPr>
        <w:shd w:val="clear" w:color="auto" w:fill="FFFFFF"/>
        <w:spacing w:before="240" w:after="240" w:line="240" w:lineRule="auto"/>
        <w:rPr>
          <w:rFonts w:ascii="Georgia" w:eastAsia="Times New Roman" w:hAnsi="Georgia" w:cs="Times New Roman"/>
          <w:color w:val="323A45"/>
          <w:sz w:val="24"/>
          <w:szCs w:val="24"/>
        </w:rPr>
      </w:pPr>
      <w:r w:rsidRPr="00036000">
        <w:rPr>
          <w:rFonts w:ascii="Georgia" w:eastAsia="Times New Roman" w:hAnsi="Georgia" w:cs="Times New Roman"/>
          <w:color w:val="323A45"/>
          <w:sz w:val="24"/>
          <w:szCs w:val="24"/>
        </w:rPr>
        <w:t>You may be able to get disability benefits if you have signs of an illness like hypertension (high blood pressure), arthritis, diabetes, or peptic ulcers that started within a year after you were discharged from active military service.</w:t>
      </w:r>
    </w:p>
    <w:p w14:paraId="167A85D6" w14:textId="77777777" w:rsidR="00036000" w:rsidRPr="00036000" w:rsidRDefault="00036000" w:rsidP="00036000">
      <w:pPr>
        <w:shd w:val="clear" w:color="auto" w:fill="FFFFFF"/>
        <w:spacing w:before="240" w:after="240" w:line="240" w:lineRule="auto"/>
        <w:rPr>
          <w:rFonts w:ascii="Georgia" w:eastAsia="Times New Roman" w:hAnsi="Georgia" w:cs="Times New Roman"/>
          <w:color w:val="323A45"/>
          <w:sz w:val="24"/>
          <w:szCs w:val="24"/>
        </w:rPr>
      </w:pPr>
      <w:r w:rsidRPr="00036000">
        <w:rPr>
          <w:rFonts w:ascii="Georgia" w:eastAsia="Times New Roman" w:hAnsi="Georgia" w:cs="Times New Roman"/>
          <w:color w:val="323A45"/>
          <w:sz w:val="24"/>
          <w:szCs w:val="24"/>
        </w:rPr>
        <w:t>If your symptoms appear within one year after discharge—even if they weren’t there while you were serving—we’ll conclude that they’re related to your service.</w:t>
      </w:r>
    </w:p>
    <w:p w14:paraId="756D1B4F" w14:textId="77777777" w:rsidR="00036000" w:rsidRPr="00036000" w:rsidRDefault="00036000" w:rsidP="00036000">
      <w:pPr>
        <w:shd w:val="clear" w:color="auto" w:fill="E1F3F8"/>
        <w:spacing w:after="120" w:line="240" w:lineRule="auto"/>
        <w:outlineLvl w:val="1"/>
        <w:rPr>
          <w:rFonts w:ascii="Georgia" w:eastAsia="Times New Roman" w:hAnsi="Georgia" w:cs="Helvetica"/>
          <w:b/>
          <w:bCs/>
          <w:color w:val="323A45"/>
          <w:sz w:val="36"/>
          <w:szCs w:val="36"/>
        </w:rPr>
      </w:pPr>
      <w:r w:rsidRPr="00036000">
        <w:rPr>
          <w:rFonts w:ascii="Georgia" w:eastAsia="Times New Roman" w:hAnsi="Georgia" w:cs="Helvetica"/>
          <w:b/>
          <w:bCs/>
          <w:color w:val="323A45"/>
          <w:sz w:val="36"/>
          <w:szCs w:val="36"/>
        </w:rPr>
        <w:t>Am I eligible for disability benefits from VA?</w:t>
      </w:r>
    </w:p>
    <w:p w14:paraId="75BDAB38" w14:textId="77777777" w:rsidR="00036000" w:rsidRPr="00036000" w:rsidRDefault="00036000" w:rsidP="00036000">
      <w:pPr>
        <w:shd w:val="clear" w:color="auto" w:fill="E1F3F8"/>
        <w:spacing w:after="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 xml:space="preserve">You may be eligible for disability benefits if you have an illness that’s at least 10% disabling that appears within 1 year after discharge, and you meet </w:t>
      </w:r>
      <w:proofErr w:type="gramStart"/>
      <w:r w:rsidRPr="00036000">
        <w:rPr>
          <w:rFonts w:ascii="Helvetica" w:eastAsia="Times New Roman" w:hAnsi="Helvetica" w:cs="Helvetica"/>
          <w:color w:val="323A45"/>
          <w:sz w:val="24"/>
          <w:szCs w:val="24"/>
        </w:rPr>
        <w:t>both of these</w:t>
      </w:r>
      <w:proofErr w:type="gramEnd"/>
      <w:r w:rsidRPr="00036000">
        <w:rPr>
          <w:rFonts w:ascii="Helvetica" w:eastAsia="Times New Roman" w:hAnsi="Helvetica" w:cs="Helvetica"/>
          <w:color w:val="323A45"/>
          <w:sz w:val="24"/>
          <w:szCs w:val="24"/>
        </w:rPr>
        <w:t xml:space="preserve"> requirements.</w:t>
      </w:r>
    </w:p>
    <w:p w14:paraId="085E7790" w14:textId="77777777" w:rsidR="00036000" w:rsidRPr="00036000" w:rsidRDefault="00036000" w:rsidP="00036000">
      <w:pPr>
        <w:shd w:val="clear" w:color="auto" w:fill="E1F3F8"/>
        <w:spacing w:after="0" w:line="240" w:lineRule="auto"/>
        <w:rPr>
          <w:rFonts w:ascii="Helvetica" w:eastAsia="Times New Roman" w:hAnsi="Helvetica" w:cs="Helvetica"/>
          <w:color w:val="323A45"/>
          <w:sz w:val="24"/>
          <w:szCs w:val="24"/>
        </w:rPr>
      </w:pPr>
      <w:proofErr w:type="gramStart"/>
      <w:r w:rsidRPr="00036000">
        <w:rPr>
          <w:rFonts w:ascii="Helvetica" w:eastAsia="Times New Roman" w:hAnsi="Helvetica" w:cs="Helvetica"/>
          <w:b/>
          <w:bCs/>
          <w:color w:val="323A45"/>
          <w:sz w:val="24"/>
          <w:szCs w:val="24"/>
        </w:rPr>
        <w:t>Both of these</w:t>
      </w:r>
      <w:proofErr w:type="gramEnd"/>
      <w:r w:rsidRPr="00036000">
        <w:rPr>
          <w:rFonts w:ascii="Helvetica" w:eastAsia="Times New Roman" w:hAnsi="Helvetica" w:cs="Helvetica"/>
          <w:b/>
          <w:bCs/>
          <w:color w:val="323A45"/>
          <w:sz w:val="24"/>
          <w:szCs w:val="24"/>
        </w:rPr>
        <w:t xml:space="preserve"> must be true:</w:t>
      </w:r>
    </w:p>
    <w:p w14:paraId="2B1D784D" w14:textId="77777777" w:rsidR="00036000" w:rsidRPr="00036000" w:rsidRDefault="00036000" w:rsidP="00036000">
      <w:pPr>
        <w:numPr>
          <w:ilvl w:val="0"/>
          <w:numId w:val="1"/>
        </w:numPr>
        <w:shd w:val="clear" w:color="auto" w:fill="E1F3F8"/>
        <w:spacing w:after="0" w:line="240" w:lineRule="auto"/>
        <w:ind w:left="1080"/>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The illness is listed in Title 38, Code of Federal Regulation, 3.309(a), </w:t>
      </w:r>
      <w:r w:rsidRPr="00036000">
        <w:rPr>
          <w:rFonts w:ascii="Helvetica" w:eastAsia="Times New Roman" w:hAnsi="Helvetica" w:cs="Helvetica"/>
          <w:b/>
          <w:bCs/>
          <w:color w:val="323A45"/>
          <w:sz w:val="24"/>
          <w:szCs w:val="24"/>
        </w:rPr>
        <w:t>and</w:t>
      </w:r>
    </w:p>
    <w:p w14:paraId="249CE32A" w14:textId="77777777" w:rsidR="00036000" w:rsidRPr="00036000" w:rsidRDefault="00036000" w:rsidP="00036000">
      <w:pPr>
        <w:numPr>
          <w:ilvl w:val="0"/>
          <w:numId w:val="1"/>
        </w:numPr>
        <w:shd w:val="clear" w:color="auto" w:fill="E1F3F8"/>
        <w:spacing w:after="0" w:line="240" w:lineRule="auto"/>
        <w:ind w:left="1080"/>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You didn’t receive a dishonorable discharge</w:t>
      </w:r>
    </w:p>
    <w:p w14:paraId="31C376C9" w14:textId="77777777" w:rsidR="00036000" w:rsidRPr="00036000" w:rsidRDefault="00036000" w:rsidP="00036000">
      <w:pPr>
        <w:shd w:val="clear" w:color="auto" w:fill="E1F3F8"/>
        <w:spacing w:after="0" w:line="240" w:lineRule="auto"/>
        <w:rPr>
          <w:rFonts w:ascii="Helvetica" w:eastAsia="Times New Roman" w:hAnsi="Helvetica" w:cs="Helvetica"/>
          <w:color w:val="323A45"/>
          <w:sz w:val="24"/>
          <w:szCs w:val="24"/>
        </w:rPr>
      </w:pPr>
      <w:hyperlink r:id="rId5" w:history="1">
        <w:r w:rsidRPr="00036000">
          <w:rPr>
            <w:rFonts w:ascii="Helvetica" w:eastAsia="Times New Roman" w:hAnsi="Helvetica" w:cs="Helvetica"/>
            <w:color w:val="004795"/>
            <w:sz w:val="24"/>
            <w:szCs w:val="24"/>
            <w:u w:val="single"/>
          </w:rPr>
          <w:t>Download Title 38, Code of Federal Regulation, 3.309(a) for a complete list of covered illnesses (DOC)</w:t>
        </w:r>
      </w:hyperlink>
    </w:p>
    <w:p w14:paraId="32B0BD29" w14:textId="77777777" w:rsidR="00036000" w:rsidRPr="00036000" w:rsidRDefault="00036000" w:rsidP="00036000">
      <w:pPr>
        <w:shd w:val="clear" w:color="auto" w:fill="E1F3F8"/>
        <w:spacing w:after="120" w:line="240" w:lineRule="auto"/>
        <w:outlineLvl w:val="1"/>
        <w:rPr>
          <w:rFonts w:ascii="Georgia" w:eastAsia="Times New Roman" w:hAnsi="Georgia" w:cs="Helvetica"/>
          <w:b/>
          <w:bCs/>
          <w:color w:val="323A45"/>
          <w:sz w:val="36"/>
          <w:szCs w:val="36"/>
        </w:rPr>
      </w:pPr>
      <w:r w:rsidRPr="00036000">
        <w:rPr>
          <w:rFonts w:ascii="Georgia" w:eastAsia="Times New Roman" w:hAnsi="Georgia" w:cs="Helvetica"/>
          <w:b/>
          <w:bCs/>
          <w:color w:val="323A45"/>
          <w:sz w:val="36"/>
          <w:szCs w:val="36"/>
        </w:rPr>
        <w:t>Who’s covered?</w:t>
      </w:r>
    </w:p>
    <w:p w14:paraId="415593F4" w14:textId="77777777" w:rsidR="00036000" w:rsidRPr="00036000" w:rsidRDefault="00036000" w:rsidP="00036000">
      <w:pPr>
        <w:shd w:val="clear" w:color="auto" w:fill="E1F3F8"/>
        <w:spacing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Veterans</w:t>
      </w:r>
    </w:p>
    <w:p w14:paraId="0B19CB1D" w14:textId="77777777" w:rsidR="00036000" w:rsidRPr="00036000" w:rsidRDefault="00036000" w:rsidP="00036000">
      <w:pPr>
        <w:shd w:val="clear" w:color="auto" w:fill="FFFFFF"/>
        <w:spacing w:before="360" w:after="120" w:line="240" w:lineRule="auto"/>
        <w:outlineLvl w:val="1"/>
        <w:rPr>
          <w:rFonts w:ascii="Georgia" w:eastAsia="Times New Roman" w:hAnsi="Georgia" w:cs="Helvetica"/>
          <w:b/>
          <w:bCs/>
          <w:color w:val="323A45"/>
          <w:sz w:val="36"/>
          <w:szCs w:val="36"/>
        </w:rPr>
      </w:pPr>
      <w:r w:rsidRPr="00036000">
        <w:rPr>
          <w:rFonts w:ascii="Georgia" w:eastAsia="Times New Roman" w:hAnsi="Georgia" w:cs="Helvetica"/>
          <w:b/>
          <w:bCs/>
          <w:color w:val="323A45"/>
          <w:sz w:val="36"/>
          <w:szCs w:val="36"/>
        </w:rPr>
        <w:t>What kind of benefits can I get?</w:t>
      </w:r>
    </w:p>
    <w:p w14:paraId="7791D858" w14:textId="77777777" w:rsidR="00036000" w:rsidRPr="00036000" w:rsidRDefault="00036000" w:rsidP="00036000">
      <w:pPr>
        <w:numPr>
          <w:ilvl w:val="0"/>
          <w:numId w:val="2"/>
        </w:numPr>
        <w:shd w:val="clear" w:color="auto" w:fill="FFFFFF"/>
        <w:spacing w:before="100" w:beforeAutospacing="1" w:after="12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Health care</w:t>
      </w:r>
    </w:p>
    <w:p w14:paraId="3125ACBE" w14:textId="77777777" w:rsidR="00036000" w:rsidRPr="00036000" w:rsidRDefault="00036000" w:rsidP="00036000">
      <w:pPr>
        <w:numPr>
          <w:ilvl w:val="0"/>
          <w:numId w:val="2"/>
        </w:numPr>
        <w:shd w:val="clear" w:color="auto" w:fill="FFFFFF"/>
        <w:spacing w:before="100" w:beforeAutospacing="1" w:after="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Compensation (payments)</w:t>
      </w:r>
    </w:p>
    <w:p w14:paraId="0D60C9C5" w14:textId="77777777" w:rsidR="00036000" w:rsidRPr="00036000" w:rsidRDefault="00036000" w:rsidP="00036000">
      <w:pPr>
        <w:shd w:val="clear" w:color="auto" w:fill="FFFFFF"/>
        <w:spacing w:after="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pict w14:anchorId="0AC63CC5">
          <v:rect id="_x0000_i1025" style="width:0;height:0" o:hralign="center" o:hrstd="t" o:hr="t" fillcolor="#a0a0a0" stroked="f"/>
        </w:pict>
      </w:r>
    </w:p>
    <w:p w14:paraId="55294EC0" w14:textId="77777777" w:rsidR="00036000" w:rsidRPr="00036000" w:rsidRDefault="00036000" w:rsidP="00036000">
      <w:pPr>
        <w:shd w:val="clear" w:color="auto" w:fill="FFFFFF"/>
        <w:spacing w:before="360" w:after="120" w:line="240" w:lineRule="auto"/>
        <w:outlineLvl w:val="1"/>
        <w:rPr>
          <w:rFonts w:ascii="Georgia" w:eastAsia="Times New Roman" w:hAnsi="Georgia" w:cs="Helvetica"/>
          <w:b/>
          <w:bCs/>
          <w:color w:val="323A45"/>
          <w:sz w:val="36"/>
          <w:szCs w:val="36"/>
        </w:rPr>
      </w:pPr>
      <w:r w:rsidRPr="00036000">
        <w:rPr>
          <w:rFonts w:ascii="Georgia" w:eastAsia="Times New Roman" w:hAnsi="Georgia" w:cs="Helvetica"/>
          <w:b/>
          <w:bCs/>
          <w:color w:val="323A45"/>
          <w:sz w:val="36"/>
          <w:szCs w:val="36"/>
        </w:rPr>
        <w:t>How do I get these benefits?</w:t>
      </w:r>
    </w:p>
    <w:p w14:paraId="2CBF00D4" w14:textId="77777777" w:rsidR="00036000" w:rsidRPr="00036000" w:rsidRDefault="00036000" w:rsidP="00036000">
      <w:pPr>
        <w:shd w:val="clear" w:color="auto" w:fill="FFFFFF"/>
        <w:spacing w:before="240" w:after="24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You’ll need to file a claim for disability compensation and submit your evidence (supporting documents).</w:t>
      </w:r>
    </w:p>
    <w:p w14:paraId="368FA021" w14:textId="77777777" w:rsidR="00036000" w:rsidRPr="00036000" w:rsidRDefault="00036000" w:rsidP="00036000">
      <w:pPr>
        <w:shd w:val="clear" w:color="auto" w:fill="FFFFFF"/>
        <w:spacing w:before="240" w:after="240" w:line="240" w:lineRule="auto"/>
        <w:rPr>
          <w:rFonts w:ascii="Helvetica" w:eastAsia="Times New Roman" w:hAnsi="Helvetica" w:cs="Helvetica"/>
          <w:color w:val="323A45"/>
          <w:sz w:val="24"/>
          <w:szCs w:val="24"/>
        </w:rPr>
      </w:pPr>
      <w:r w:rsidRPr="00036000">
        <w:rPr>
          <w:rFonts w:ascii="Helvetica" w:eastAsia="Times New Roman" w:hAnsi="Helvetica" w:cs="Helvetica"/>
          <w:b/>
          <w:bCs/>
          <w:color w:val="323A45"/>
          <w:sz w:val="24"/>
          <w:szCs w:val="24"/>
        </w:rPr>
        <w:t xml:space="preserve">Your evidence will need to show that </w:t>
      </w:r>
      <w:proofErr w:type="gramStart"/>
      <w:r w:rsidRPr="00036000">
        <w:rPr>
          <w:rFonts w:ascii="Helvetica" w:eastAsia="Times New Roman" w:hAnsi="Helvetica" w:cs="Helvetica"/>
          <w:b/>
          <w:bCs/>
          <w:color w:val="323A45"/>
          <w:sz w:val="24"/>
          <w:szCs w:val="24"/>
        </w:rPr>
        <w:t>both of these</w:t>
      </w:r>
      <w:proofErr w:type="gramEnd"/>
      <w:r w:rsidRPr="00036000">
        <w:rPr>
          <w:rFonts w:ascii="Helvetica" w:eastAsia="Times New Roman" w:hAnsi="Helvetica" w:cs="Helvetica"/>
          <w:b/>
          <w:bCs/>
          <w:color w:val="323A45"/>
          <w:sz w:val="24"/>
          <w:szCs w:val="24"/>
        </w:rPr>
        <w:t xml:space="preserve"> are true of your illness:</w:t>
      </w:r>
    </w:p>
    <w:p w14:paraId="3EFEE708" w14:textId="77777777" w:rsidR="00036000" w:rsidRPr="00036000" w:rsidRDefault="00036000" w:rsidP="00036000">
      <w:pPr>
        <w:numPr>
          <w:ilvl w:val="0"/>
          <w:numId w:val="3"/>
        </w:numPr>
        <w:shd w:val="clear" w:color="auto" w:fill="FFFFFF"/>
        <w:spacing w:before="100" w:beforeAutospacing="1" w:after="12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It’s at least 10% disabling (for example, you may submit a doctor’s report showing that you’re taking medicine for your high blood pressure), </w:t>
      </w:r>
      <w:r w:rsidRPr="00036000">
        <w:rPr>
          <w:rFonts w:ascii="Helvetica" w:eastAsia="Times New Roman" w:hAnsi="Helvetica" w:cs="Helvetica"/>
          <w:b/>
          <w:bCs/>
          <w:color w:val="323A45"/>
          <w:sz w:val="24"/>
          <w:szCs w:val="24"/>
        </w:rPr>
        <w:t>and</w:t>
      </w:r>
    </w:p>
    <w:p w14:paraId="53F1FDF7" w14:textId="77777777" w:rsidR="00036000" w:rsidRPr="00036000" w:rsidRDefault="00036000" w:rsidP="00036000">
      <w:pPr>
        <w:numPr>
          <w:ilvl w:val="0"/>
          <w:numId w:val="3"/>
        </w:numPr>
        <w:shd w:val="clear" w:color="auto" w:fill="FFFFFF"/>
        <w:spacing w:before="100" w:beforeAutospacing="1" w:after="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It appeared within one year after being discharged from active service (for example, you may submit a medical report that shows the date of your diagnosis)</w:t>
      </w:r>
    </w:p>
    <w:p w14:paraId="05A8C154" w14:textId="77777777" w:rsidR="00036000" w:rsidRPr="00036000" w:rsidRDefault="00036000" w:rsidP="00036000">
      <w:pPr>
        <w:shd w:val="clear" w:color="auto" w:fill="FFFFFF"/>
        <w:spacing w:before="240" w:after="24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lastRenderedPageBreak/>
        <w:t>If you have an illness listed in Title 38, Code of Federal Regulation, 3.309(a), you won’t need to show the problem started during—or got worse because of—your military service. This is because we believe that certain diseases that appear within one year of your discharge are related to your service. We refer to these as “presumptive diseases.”</w:t>
      </w:r>
      <w:r w:rsidRPr="00036000">
        <w:rPr>
          <w:rFonts w:ascii="Helvetica" w:eastAsia="Times New Roman" w:hAnsi="Helvetica" w:cs="Helvetica"/>
          <w:color w:val="323A45"/>
          <w:sz w:val="24"/>
          <w:szCs w:val="24"/>
        </w:rPr>
        <w:br/>
      </w:r>
      <w:hyperlink r:id="rId6" w:history="1">
        <w:r w:rsidRPr="00036000">
          <w:rPr>
            <w:rFonts w:ascii="Helvetica" w:eastAsia="Times New Roman" w:hAnsi="Helvetica" w:cs="Helvetica"/>
            <w:color w:val="004795"/>
            <w:sz w:val="24"/>
            <w:szCs w:val="24"/>
            <w:u w:val="single"/>
          </w:rPr>
          <w:t>Download Title 38, Code of Federal Regulation, 3.309(a) for a complete list of covered illnesses (DOC)</w:t>
        </w:r>
      </w:hyperlink>
      <w:r w:rsidRPr="00036000">
        <w:rPr>
          <w:rFonts w:ascii="Helvetica" w:eastAsia="Times New Roman" w:hAnsi="Helvetica" w:cs="Helvetica"/>
          <w:color w:val="323A45"/>
          <w:sz w:val="24"/>
          <w:szCs w:val="24"/>
        </w:rPr>
        <w:br/>
      </w:r>
      <w:hyperlink r:id="rId7" w:history="1">
        <w:r w:rsidRPr="00036000">
          <w:rPr>
            <w:rFonts w:ascii="Helvetica" w:eastAsia="Times New Roman" w:hAnsi="Helvetica" w:cs="Helvetica"/>
            <w:color w:val="004795"/>
            <w:sz w:val="24"/>
            <w:szCs w:val="24"/>
            <w:u w:val="single"/>
          </w:rPr>
          <w:t>Find out how to file a claim for disability compensation</w:t>
        </w:r>
      </w:hyperlink>
    </w:p>
    <w:p w14:paraId="360D69C4" w14:textId="77777777" w:rsidR="00036000" w:rsidRPr="00036000" w:rsidRDefault="00036000" w:rsidP="00036000">
      <w:pPr>
        <w:shd w:val="clear" w:color="auto" w:fill="FFFFFF"/>
        <w:spacing w:before="240" w:after="240" w:line="240" w:lineRule="auto"/>
        <w:rPr>
          <w:rFonts w:ascii="Helvetica" w:eastAsia="Times New Roman" w:hAnsi="Helvetica" w:cs="Helvetica"/>
          <w:color w:val="323A45"/>
          <w:sz w:val="24"/>
          <w:szCs w:val="24"/>
        </w:rPr>
      </w:pPr>
      <w:r w:rsidRPr="00036000">
        <w:rPr>
          <w:rFonts w:ascii="Helvetica" w:eastAsia="Times New Roman" w:hAnsi="Helvetica" w:cs="Helvetica"/>
          <w:b/>
          <w:bCs/>
          <w:color w:val="323A45"/>
          <w:sz w:val="24"/>
          <w:szCs w:val="24"/>
        </w:rPr>
        <w:t>Exceptions</w:t>
      </w:r>
      <w:r w:rsidRPr="00036000">
        <w:rPr>
          <w:rFonts w:ascii="Helvetica" w:eastAsia="Times New Roman" w:hAnsi="Helvetica" w:cs="Helvetica"/>
          <w:color w:val="323A45"/>
          <w:sz w:val="24"/>
          <w:szCs w:val="24"/>
        </w:rPr>
        <w:br/>
        <w:t>The following diseases are covered, even if they appear more than one year after you separated from service:</w:t>
      </w:r>
    </w:p>
    <w:p w14:paraId="3B9F4B29" w14:textId="77777777" w:rsidR="00036000" w:rsidRPr="00036000" w:rsidRDefault="00036000" w:rsidP="00036000">
      <w:pPr>
        <w:numPr>
          <w:ilvl w:val="0"/>
          <w:numId w:val="4"/>
        </w:numPr>
        <w:shd w:val="clear" w:color="auto" w:fill="FFFFFF"/>
        <w:spacing w:before="100" w:beforeAutospacing="1" w:after="12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Hansen’s disease (a long-lasting infection that affects your skin, nerves, and mucous membranes) can appear within 3 years after discharge.</w:t>
      </w:r>
    </w:p>
    <w:p w14:paraId="69133E42" w14:textId="77777777" w:rsidR="00036000" w:rsidRPr="00036000" w:rsidRDefault="00036000" w:rsidP="00036000">
      <w:pPr>
        <w:numPr>
          <w:ilvl w:val="0"/>
          <w:numId w:val="4"/>
        </w:numPr>
        <w:shd w:val="clear" w:color="auto" w:fill="FFFFFF"/>
        <w:spacing w:before="100" w:beforeAutospacing="1" w:after="12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Tuberculosis (an infection that attacks your lungs and sometimes other areas of your body) can appear within 3 years after discharge.</w:t>
      </w:r>
    </w:p>
    <w:p w14:paraId="22484611" w14:textId="77777777" w:rsidR="00036000" w:rsidRPr="00036000" w:rsidRDefault="00036000" w:rsidP="00036000">
      <w:pPr>
        <w:numPr>
          <w:ilvl w:val="0"/>
          <w:numId w:val="4"/>
        </w:numPr>
        <w:shd w:val="clear" w:color="auto" w:fill="FFFFFF"/>
        <w:spacing w:before="100" w:beforeAutospacing="1" w:after="12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Multiple sclerosis (a long-lasting illness that can cause numbness, weakness, and many other symptoms) can appear within 7 years after discharge.</w:t>
      </w:r>
    </w:p>
    <w:p w14:paraId="49B4B6B8" w14:textId="77777777" w:rsidR="00036000" w:rsidRPr="00036000" w:rsidRDefault="00036000" w:rsidP="00036000">
      <w:pPr>
        <w:numPr>
          <w:ilvl w:val="0"/>
          <w:numId w:val="4"/>
        </w:numPr>
        <w:shd w:val="clear" w:color="auto" w:fill="FFFFFF"/>
        <w:spacing w:before="100" w:beforeAutospacing="1" w:after="0" w:line="240" w:lineRule="auto"/>
        <w:rPr>
          <w:rFonts w:ascii="Helvetica" w:eastAsia="Times New Roman" w:hAnsi="Helvetica" w:cs="Helvetica"/>
          <w:color w:val="323A45"/>
          <w:sz w:val="24"/>
          <w:szCs w:val="24"/>
        </w:rPr>
      </w:pPr>
      <w:r w:rsidRPr="00036000">
        <w:rPr>
          <w:rFonts w:ascii="Helvetica" w:eastAsia="Times New Roman" w:hAnsi="Helvetica" w:cs="Helvetica"/>
          <w:color w:val="323A45"/>
          <w:sz w:val="24"/>
          <w:szCs w:val="24"/>
        </w:rPr>
        <w:t>Amyotrophic lateral sclerosis (ALS), also known as Lou Gehrig’s disease (a long-lasting illness that affects muscle control), can appear any time after discharge.</w:t>
      </w:r>
    </w:p>
    <w:p w14:paraId="34D281B1" w14:textId="77777777" w:rsidR="00036000" w:rsidRDefault="00036000"/>
    <w:sectPr w:rsidR="0003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74B9"/>
    <w:multiLevelType w:val="multilevel"/>
    <w:tmpl w:val="50C614E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77AE1"/>
    <w:multiLevelType w:val="multilevel"/>
    <w:tmpl w:val="DA9C34D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94A82"/>
    <w:multiLevelType w:val="multilevel"/>
    <w:tmpl w:val="6290C40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D797D"/>
    <w:multiLevelType w:val="multilevel"/>
    <w:tmpl w:val="22A2E88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60735694">
    <w:abstractNumId w:val="2"/>
  </w:num>
  <w:num w:numId="2" w16cid:durableId="2085715158">
    <w:abstractNumId w:val="0"/>
  </w:num>
  <w:num w:numId="3" w16cid:durableId="1719088136">
    <w:abstractNumId w:val="3"/>
  </w:num>
  <w:num w:numId="4" w16cid:durableId="171176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0"/>
    <w:rsid w:val="0003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C35"/>
  <w15:chartTrackingRefBased/>
  <w15:docId w15:val="{DD7442FD-F3EE-4CCC-B89B-3D2BD6E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62221">
      <w:bodyDiv w:val="1"/>
      <w:marLeft w:val="0"/>
      <w:marRight w:val="0"/>
      <w:marTop w:val="0"/>
      <w:marBottom w:val="0"/>
      <w:divBdr>
        <w:top w:val="none" w:sz="0" w:space="0" w:color="auto"/>
        <w:left w:val="none" w:sz="0" w:space="0" w:color="auto"/>
        <w:bottom w:val="none" w:sz="0" w:space="0" w:color="auto"/>
        <w:right w:val="none" w:sz="0" w:space="0" w:color="auto"/>
      </w:divBdr>
      <w:divsChild>
        <w:div w:id="165287971">
          <w:marLeft w:val="0"/>
          <w:marRight w:val="0"/>
          <w:marTop w:val="0"/>
          <w:marBottom w:val="0"/>
          <w:divBdr>
            <w:top w:val="none" w:sz="0" w:space="0" w:color="auto"/>
            <w:left w:val="none" w:sz="0" w:space="0" w:color="auto"/>
            <w:bottom w:val="none" w:sz="0" w:space="0" w:color="auto"/>
            <w:right w:val="none" w:sz="0" w:space="0" w:color="auto"/>
          </w:divBdr>
        </w:div>
        <w:div w:id="659118899">
          <w:marLeft w:val="0"/>
          <w:marRight w:val="0"/>
          <w:marTop w:val="360"/>
          <w:marBottom w:val="360"/>
          <w:divBdr>
            <w:top w:val="none" w:sz="0" w:space="0" w:color="auto"/>
            <w:left w:val="none" w:sz="0" w:space="0" w:color="auto"/>
            <w:bottom w:val="none" w:sz="0" w:space="0" w:color="auto"/>
            <w:right w:val="none" w:sz="0" w:space="0" w:color="auto"/>
          </w:divBdr>
          <w:divsChild>
            <w:div w:id="1566261555">
              <w:marLeft w:val="0"/>
              <w:marRight w:val="0"/>
              <w:marTop w:val="0"/>
              <w:marBottom w:val="0"/>
              <w:divBdr>
                <w:top w:val="none" w:sz="0" w:space="0" w:color="auto"/>
                <w:left w:val="none" w:sz="0" w:space="0" w:color="auto"/>
                <w:bottom w:val="none" w:sz="0" w:space="0" w:color="auto"/>
                <w:right w:val="none" w:sz="0" w:space="0" w:color="auto"/>
              </w:divBdr>
              <w:divsChild>
                <w:div w:id="604657629">
                  <w:marLeft w:val="0"/>
                  <w:marRight w:val="0"/>
                  <w:marTop w:val="0"/>
                  <w:marBottom w:val="0"/>
                  <w:divBdr>
                    <w:top w:val="none" w:sz="0" w:space="0" w:color="auto"/>
                    <w:left w:val="none" w:sz="0" w:space="0" w:color="auto"/>
                    <w:bottom w:val="none" w:sz="0" w:space="0" w:color="auto"/>
                    <w:right w:val="none" w:sz="0" w:space="0" w:color="auto"/>
                  </w:divBdr>
                  <w:divsChild>
                    <w:div w:id="366877029">
                      <w:marLeft w:val="0"/>
                      <w:marRight w:val="0"/>
                      <w:marTop w:val="0"/>
                      <w:marBottom w:val="0"/>
                      <w:divBdr>
                        <w:top w:val="none" w:sz="0" w:space="0" w:color="auto"/>
                        <w:left w:val="none" w:sz="0" w:space="0" w:color="auto"/>
                        <w:bottom w:val="none" w:sz="0" w:space="0" w:color="auto"/>
                        <w:right w:val="none" w:sz="0" w:space="0" w:color="auto"/>
                      </w:divBdr>
                    </w:div>
                    <w:div w:id="1782407509">
                      <w:marLeft w:val="0"/>
                      <w:marRight w:val="0"/>
                      <w:marTop w:val="0"/>
                      <w:marBottom w:val="0"/>
                      <w:divBdr>
                        <w:top w:val="none" w:sz="0" w:space="0" w:color="auto"/>
                        <w:left w:val="none" w:sz="0" w:space="0" w:color="auto"/>
                        <w:bottom w:val="none" w:sz="0" w:space="0" w:color="auto"/>
                        <w:right w:val="none" w:sz="0" w:space="0" w:color="auto"/>
                      </w:divBdr>
                      <w:divsChild>
                        <w:div w:id="910388778">
                          <w:marLeft w:val="0"/>
                          <w:marRight w:val="0"/>
                          <w:marTop w:val="0"/>
                          <w:marBottom w:val="0"/>
                          <w:divBdr>
                            <w:top w:val="none" w:sz="0" w:space="0" w:color="auto"/>
                            <w:left w:val="none" w:sz="0" w:space="0" w:color="auto"/>
                            <w:bottom w:val="none" w:sz="0" w:space="0" w:color="auto"/>
                            <w:right w:val="none" w:sz="0" w:space="0" w:color="auto"/>
                          </w:divBdr>
                          <w:divsChild>
                            <w:div w:id="8314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76627">
              <w:marLeft w:val="0"/>
              <w:marRight w:val="0"/>
              <w:marTop w:val="0"/>
              <w:marBottom w:val="0"/>
              <w:divBdr>
                <w:top w:val="none" w:sz="0" w:space="0" w:color="auto"/>
                <w:left w:val="none" w:sz="0" w:space="0" w:color="auto"/>
                <w:bottom w:val="none" w:sz="0" w:space="0" w:color="auto"/>
                <w:right w:val="none" w:sz="0" w:space="0" w:color="auto"/>
              </w:divBdr>
              <w:divsChild>
                <w:div w:id="1645701006">
                  <w:marLeft w:val="0"/>
                  <w:marRight w:val="0"/>
                  <w:marTop w:val="0"/>
                  <w:marBottom w:val="0"/>
                  <w:divBdr>
                    <w:top w:val="none" w:sz="0" w:space="0" w:color="auto"/>
                    <w:left w:val="none" w:sz="0" w:space="0" w:color="auto"/>
                    <w:bottom w:val="none" w:sz="0" w:space="0" w:color="auto"/>
                    <w:right w:val="none" w:sz="0" w:space="0" w:color="auto"/>
                  </w:divBdr>
                  <w:divsChild>
                    <w:div w:id="1586105315">
                      <w:marLeft w:val="0"/>
                      <w:marRight w:val="0"/>
                      <w:marTop w:val="0"/>
                      <w:marBottom w:val="0"/>
                      <w:divBdr>
                        <w:top w:val="none" w:sz="0" w:space="0" w:color="auto"/>
                        <w:left w:val="none" w:sz="0" w:space="0" w:color="auto"/>
                        <w:bottom w:val="none" w:sz="0" w:space="0" w:color="auto"/>
                        <w:right w:val="none" w:sz="0" w:space="0" w:color="auto"/>
                      </w:divBdr>
                    </w:div>
                    <w:div w:id="1293288230">
                      <w:marLeft w:val="0"/>
                      <w:marRight w:val="0"/>
                      <w:marTop w:val="0"/>
                      <w:marBottom w:val="0"/>
                      <w:divBdr>
                        <w:top w:val="none" w:sz="0" w:space="0" w:color="auto"/>
                        <w:left w:val="none" w:sz="0" w:space="0" w:color="auto"/>
                        <w:bottom w:val="none" w:sz="0" w:space="0" w:color="auto"/>
                        <w:right w:val="none" w:sz="0" w:space="0" w:color="auto"/>
                      </w:divBdr>
                      <w:divsChild>
                        <w:div w:id="719671907">
                          <w:marLeft w:val="0"/>
                          <w:marRight w:val="0"/>
                          <w:marTop w:val="0"/>
                          <w:marBottom w:val="0"/>
                          <w:divBdr>
                            <w:top w:val="none" w:sz="0" w:space="0" w:color="auto"/>
                            <w:left w:val="none" w:sz="0" w:space="0" w:color="auto"/>
                            <w:bottom w:val="none" w:sz="0" w:space="0" w:color="auto"/>
                            <w:right w:val="none" w:sz="0" w:space="0" w:color="auto"/>
                          </w:divBdr>
                          <w:divsChild>
                            <w:div w:id="5099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35245">
          <w:marLeft w:val="0"/>
          <w:marRight w:val="0"/>
          <w:marTop w:val="0"/>
          <w:marBottom w:val="0"/>
          <w:divBdr>
            <w:top w:val="none" w:sz="0" w:space="0" w:color="auto"/>
            <w:left w:val="none" w:sz="0" w:space="0" w:color="auto"/>
            <w:bottom w:val="none" w:sz="0" w:space="0" w:color="auto"/>
            <w:right w:val="none" w:sz="0" w:space="0" w:color="auto"/>
          </w:divBdr>
          <w:divsChild>
            <w:div w:id="190263495">
              <w:marLeft w:val="0"/>
              <w:marRight w:val="0"/>
              <w:marTop w:val="0"/>
              <w:marBottom w:val="0"/>
              <w:divBdr>
                <w:top w:val="none" w:sz="0" w:space="0" w:color="auto"/>
                <w:left w:val="none" w:sz="0" w:space="0" w:color="auto"/>
                <w:bottom w:val="none" w:sz="0" w:space="0" w:color="auto"/>
                <w:right w:val="none" w:sz="0" w:space="0" w:color="auto"/>
              </w:divBdr>
              <w:divsChild>
                <w:div w:id="1502164879">
                  <w:marLeft w:val="0"/>
                  <w:marRight w:val="0"/>
                  <w:marTop w:val="0"/>
                  <w:marBottom w:val="0"/>
                  <w:divBdr>
                    <w:top w:val="none" w:sz="0" w:space="0" w:color="auto"/>
                    <w:left w:val="none" w:sz="0" w:space="0" w:color="auto"/>
                    <w:bottom w:val="none" w:sz="0" w:space="0" w:color="auto"/>
                    <w:right w:val="none" w:sz="0" w:space="0" w:color="auto"/>
                  </w:divBdr>
                  <w:divsChild>
                    <w:div w:id="1433941016">
                      <w:marLeft w:val="0"/>
                      <w:marRight w:val="0"/>
                      <w:marTop w:val="0"/>
                      <w:marBottom w:val="0"/>
                      <w:divBdr>
                        <w:top w:val="none" w:sz="0" w:space="0" w:color="auto"/>
                        <w:left w:val="none" w:sz="0" w:space="0" w:color="auto"/>
                        <w:bottom w:val="none" w:sz="0" w:space="0" w:color="auto"/>
                        <w:right w:val="none" w:sz="0" w:space="0" w:color="auto"/>
                      </w:divBdr>
                    </w:div>
                    <w:div w:id="2062828701">
                      <w:marLeft w:val="0"/>
                      <w:marRight w:val="0"/>
                      <w:marTop w:val="0"/>
                      <w:marBottom w:val="0"/>
                      <w:divBdr>
                        <w:top w:val="none" w:sz="0" w:space="0" w:color="auto"/>
                        <w:left w:val="none" w:sz="0" w:space="0" w:color="auto"/>
                        <w:bottom w:val="none" w:sz="0" w:space="0" w:color="auto"/>
                        <w:right w:val="none" w:sz="0" w:space="0" w:color="auto"/>
                      </w:divBdr>
                      <w:divsChild>
                        <w:div w:id="432014733">
                          <w:marLeft w:val="0"/>
                          <w:marRight w:val="0"/>
                          <w:marTop w:val="0"/>
                          <w:marBottom w:val="0"/>
                          <w:divBdr>
                            <w:top w:val="none" w:sz="0" w:space="0" w:color="auto"/>
                            <w:left w:val="none" w:sz="0" w:space="0" w:color="auto"/>
                            <w:bottom w:val="none" w:sz="0" w:space="0" w:color="auto"/>
                            <w:right w:val="none" w:sz="0" w:space="0" w:color="auto"/>
                          </w:divBdr>
                          <w:divsChild>
                            <w:div w:id="5250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54619">
          <w:marLeft w:val="0"/>
          <w:marRight w:val="0"/>
          <w:marTop w:val="0"/>
          <w:marBottom w:val="0"/>
          <w:divBdr>
            <w:top w:val="none" w:sz="0" w:space="0" w:color="auto"/>
            <w:left w:val="none" w:sz="0" w:space="0" w:color="auto"/>
            <w:bottom w:val="none" w:sz="0" w:space="0" w:color="auto"/>
            <w:right w:val="none" w:sz="0" w:space="0" w:color="auto"/>
          </w:divBdr>
          <w:divsChild>
            <w:div w:id="816382601">
              <w:marLeft w:val="0"/>
              <w:marRight w:val="0"/>
              <w:marTop w:val="0"/>
              <w:marBottom w:val="0"/>
              <w:divBdr>
                <w:top w:val="none" w:sz="0" w:space="0" w:color="auto"/>
                <w:left w:val="none" w:sz="0" w:space="0" w:color="auto"/>
                <w:bottom w:val="none" w:sz="0" w:space="0" w:color="auto"/>
                <w:right w:val="none" w:sz="0" w:space="0" w:color="auto"/>
              </w:divBdr>
            </w:div>
          </w:divsChild>
        </w:div>
        <w:div w:id="1279607034">
          <w:marLeft w:val="0"/>
          <w:marRight w:val="0"/>
          <w:marTop w:val="0"/>
          <w:marBottom w:val="0"/>
          <w:divBdr>
            <w:top w:val="none" w:sz="0" w:space="0" w:color="auto"/>
            <w:left w:val="none" w:sz="0" w:space="0" w:color="auto"/>
            <w:bottom w:val="none" w:sz="0" w:space="0" w:color="auto"/>
            <w:right w:val="none" w:sz="0" w:space="0" w:color="auto"/>
          </w:divBdr>
          <w:divsChild>
            <w:div w:id="682513976">
              <w:marLeft w:val="0"/>
              <w:marRight w:val="0"/>
              <w:marTop w:val="0"/>
              <w:marBottom w:val="0"/>
              <w:divBdr>
                <w:top w:val="none" w:sz="0" w:space="0" w:color="auto"/>
                <w:left w:val="none" w:sz="0" w:space="0" w:color="auto"/>
                <w:bottom w:val="none" w:sz="0" w:space="0" w:color="auto"/>
                <w:right w:val="none" w:sz="0" w:space="0" w:color="auto"/>
              </w:divBdr>
              <w:divsChild>
                <w:div w:id="724331915">
                  <w:marLeft w:val="0"/>
                  <w:marRight w:val="0"/>
                  <w:marTop w:val="0"/>
                  <w:marBottom w:val="0"/>
                  <w:divBdr>
                    <w:top w:val="none" w:sz="0" w:space="0" w:color="auto"/>
                    <w:left w:val="none" w:sz="0" w:space="0" w:color="auto"/>
                    <w:bottom w:val="none" w:sz="0" w:space="0" w:color="auto"/>
                    <w:right w:val="none" w:sz="0" w:space="0" w:color="auto"/>
                  </w:divBdr>
                  <w:divsChild>
                    <w:div w:id="1645037096">
                      <w:marLeft w:val="0"/>
                      <w:marRight w:val="0"/>
                      <w:marTop w:val="0"/>
                      <w:marBottom w:val="0"/>
                      <w:divBdr>
                        <w:top w:val="none" w:sz="0" w:space="0" w:color="auto"/>
                        <w:left w:val="none" w:sz="0" w:space="0" w:color="auto"/>
                        <w:bottom w:val="none" w:sz="0" w:space="0" w:color="auto"/>
                        <w:right w:val="none" w:sz="0" w:space="0" w:color="auto"/>
                      </w:divBdr>
                    </w:div>
                    <w:div w:id="2037073976">
                      <w:marLeft w:val="0"/>
                      <w:marRight w:val="0"/>
                      <w:marTop w:val="0"/>
                      <w:marBottom w:val="0"/>
                      <w:divBdr>
                        <w:top w:val="none" w:sz="0" w:space="0" w:color="auto"/>
                        <w:left w:val="none" w:sz="0" w:space="0" w:color="auto"/>
                        <w:bottom w:val="none" w:sz="0" w:space="0" w:color="auto"/>
                        <w:right w:val="none" w:sz="0" w:space="0" w:color="auto"/>
                      </w:divBdr>
                      <w:divsChild>
                        <w:div w:id="1526021111">
                          <w:marLeft w:val="0"/>
                          <w:marRight w:val="0"/>
                          <w:marTop w:val="0"/>
                          <w:marBottom w:val="0"/>
                          <w:divBdr>
                            <w:top w:val="none" w:sz="0" w:space="0" w:color="auto"/>
                            <w:left w:val="none" w:sz="0" w:space="0" w:color="auto"/>
                            <w:bottom w:val="none" w:sz="0" w:space="0" w:color="auto"/>
                            <w:right w:val="none" w:sz="0" w:space="0" w:color="auto"/>
                          </w:divBdr>
                          <w:divsChild>
                            <w:div w:id="6808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gov/disability/how-to-file-cla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efits.va.gov/warms/docs/regs/38CFR/BOOKB/PART3/S3_309.doc" TargetMode="External"/><Relationship Id="rId5" Type="http://schemas.openxmlformats.org/officeDocument/2006/relationships/hyperlink" Target="https://www.benefits.va.gov/warms/docs/regs/38CFR/BOOKB/PART3/S3_309.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Lambert</dc:creator>
  <cp:keywords/>
  <dc:description/>
  <cp:lastModifiedBy>Barbara Lambert</cp:lastModifiedBy>
  <cp:revision>1</cp:revision>
  <dcterms:created xsi:type="dcterms:W3CDTF">2022-05-31T23:48:00Z</dcterms:created>
  <dcterms:modified xsi:type="dcterms:W3CDTF">2022-05-31T23:49:00Z</dcterms:modified>
</cp:coreProperties>
</file>